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782BC3" w:rsidP="00540421">
      <w:pPr>
        <w:pStyle w:val="Titel"/>
        <w:rPr>
          <w:rFonts w:eastAsia="Times New Roman"/>
          <w:lang w:eastAsia="da-DK"/>
        </w:rPr>
      </w:pPr>
      <w:r w:rsidRPr="00782BC3">
        <w:t>B</w:t>
      </w:r>
      <w:r>
        <w:t>revskrivningskoncert P</w:t>
      </w:r>
      <w:r w:rsidRPr="00782BC3">
        <w:t>ressemeddelelse</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782BC3" w:rsidRDefault="00782BC3" w:rsidP="00782BC3">
      <w:r>
        <w:t>Mange kan nok have svært ved at huske, hvornår de sidst har sat sig ned og skrevet et håndskrevet og helt aldeles gammeldags brev. Sådan et der skal sættes frimærke på, og sendes med den rigtige postmand. Nu får alle chancen for at sætte tiden af til at sende et brev, når XXX bibliotek inviterer til brevskrivning.</w:t>
      </w:r>
    </w:p>
    <w:p w:rsidR="00782BC3" w:rsidRDefault="00782BC3" w:rsidP="00782BC3">
      <w:r>
        <w:t>Bibliotekschef XXX fortæller: ”Ideen til det her arrangement er hentet i noget af det vi nok alle kender. Der er en derude, som vi gerne vil sige noget til eller sende et brev, vi får det bare ikke gjort. Vi har for travlt, vi nøjes med en sms, vi må gøre det næste weekend. Men nu gør vi biblioteker altså noget ved det.  Her er en invitation til at bruge en time på at skrive et brev til en, du vil sige noget til. Brevet er helt dit og personligt, - ingen læser med. Og vi lover, at vi bagefter vil sætte frimærke på og sende det afsted. Vi skaber bare ro og fordybelsen til at få skrevet dit brev”.</w:t>
      </w:r>
    </w:p>
    <w:p w:rsidR="00782BC3" w:rsidRDefault="00782BC3" w:rsidP="00782BC3">
      <w:r>
        <w:t>Arrangementet er altså helt simpelt, men også en af de påmindelser om, at vi er mange, der i hverdagen har brug for at få skabt et rum for eftertanke og fordybelse i en hverdag, der bare går der ud af. Arrangementet afholdes på XXX, og dermed er der lagt op til en hyggelig stund med vægt på roen.</w:t>
      </w:r>
    </w:p>
    <w:p w:rsidR="00782BC3" w:rsidRDefault="00782BC3" w:rsidP="00782BC3">
      <w:r>
        <w:t>(Noget om stedet)</w:t>
      </w:r>
    </w:p>
    <w:p w:rsidR="00782BC3" w:rsidRDefault="00782BC3" w:rsidP="00782BC3">
      <w:r>
        <w:t>Bibliotekschef XXX fortsætter: ”Vi kan se på bibliotekerne at mange bruger os, som det der sted, hvor man netop kan gå hen og få pusterum og tid til at tænke, og på den måde kan man sige at vi med det her arrangement laver en udflugt, hvor fordybelsen fra biblioteket flytter ud. Vi skaber lidt ekstra hyggelig stemning med lidt forplejning og lidt skøn musik. Så når du har skrevet dit brev, skal du bare sidde og nyde roen og fornemmelsen af at du endelig fik taget dit tid, til at sende det brev”.</w:t>
      </w:r>
    </w:p>
    <w:p w:rsidR="00782BC3" w:rsidRDefault="00782BC3" w:rsidP="00782BC3">
      <w:r>
        <w:t>(Noget om musikken)</w:t>
      </w:r>
    </w:p>
    <w:p w:rsidR="00782BC3" w:rsidRDefault="00782BC3" w:rsidP="00782BC3">
      <w:r>
        <w:t xml:space="preserve">Oplevelsen er bare et af de mange arrangementer, som bibliotekerne står bag i forbindelse med den regionale kulturaftales satsning kaldet Kulturkaravanen, som i disse måneder besøger alle de nordjyske kommuner. </w:t>
      </w:r>
    </w:p>
    <w:p w:rsidR="00782BC3" w:rsidRDefault="00782BC3" w:rsidP="00782BC3">
      <w:r>
        <w:t>Venlig hilsen</w:t>
      </w:r>
    </w:p>
    <w:p w:rsidR="00782BC3" w:rsidRDefault="00374A7B" w:rsidP="00782BC3">
      <w:r>
        <w:t>xxx</w:t>
      </w:r>
      <w:bookmarkStart w:id="0" w:name="_GoBack"/>
      <w:bookmarkEnd w:id="0"/>
    </w:p>
    <w:p w:rsidR="00460D4F" w:rsidRPr="00460D4F" w:rsidRDefault="00782BC3" w:rsidP="00782BC3">
      <w:pPr>
        <w:rPr>
          <w:rFonts w:ascii="&amp;quot" w:eastAsia="Times New Roman" w:hAnsi="&amp;quot" w:cs="Times New Roman"/>
          <w:color w:val="333333"/>
          <w:sz w:val="27"/>
          <w:szCs w:val="27"/>
          <w:lang w:eastAsia="da-DK"/>
        </w:rPr>
      </w:pPr>
      <w:r w:rsidRPr="00782BC3">
        <w:rPr>
          <w:b/>
        </w:rPr>
        <w:t xml:space="preserve">Kulturkaravanen er en del af den regionale kulturaftale </w:t>
      </w:r>
      <w:proofErr w:type="spellStart"/>
      <w:r w:rsidRPr="00782BC3">
        <w:rPr>
          <w:b/>
        </w:rPr>
        <w:t>KulturKANtens</w:t>
      </w:r>
      <w:proofErr w:type="spellEnd"/>
      <w:r w:rsidRPr="00782BC3">
        <w:rPr>
          <w:b/>
        </w:rPr>
        <w:t xml:space="preserve"> satsning, som de næste to år over tre omgange skal byde de nordjyske borgere på spændende kulturtilbud tæt på borgernes liv og hverdag</w:t>
      </w:r>
      <w:r>
        <w:rPr>
          <w:b/>
        </w:rPr>
        <w:t>. I denne første omgang er det De Nordjyske B</w:t>
      </w:r>
      <w:r w:rsidRPr="00782BC3">
        <w:rPr>
          <w:b/>
        </w:rPr>
        <w:t xml:space="preserve">iblioteker, der sammen med Det Jyske Musikkonservatorium og foreningen </w:t>
      </w:r>
      <w:proofErr w:type="spellStart"/>
      <w:r w:rsidRPr="00782BC3">
        <w:rPr>
          <w:b/>
        </w:rPr>
        <w:t>PixlArt</w:t>
      </w:r>
      <w:proofErr w:type="spellEnd"/>
      <w:r w:rsidRPr="00782BC3">
        <w:rPr>
          <w:b/>
        </w:rPr>
        <w:t>, er skabere af de mange kulturtilbud.</w:t>
      </w:r>
    </w:p>
    <w:sectPr w:rsidR="00460D4F" w:rsidRPr="00460D4F">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374A7B"/>
    <w:rsid w:val="00460D4F"/>
    <w:rsid w:val="004B6980"/>
    <w:rsid w:val="004C5051"/>
    <w:rsid w:val="00540421"/>
    <w:rsid w:val="006233D0"/>
    <w:rsid w:val="006422C6"/>
    <w:rsid w:val="00782BC3"/>
    <w:rsid w:val="00B23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3</cp:revision>
  <dcterms:created xsi:type="dcterms:W3CDTF">2018-04-03T08:02:00Z</dcterms:created>
  <dcterms:modified xsi:type="dcterms:W3CDTF">2018-04-03T08:27:00Z</dcterms:modified>
</cp:coreProperties>
</file>