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Lysprojekt fra Utzon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Titel på projektet: barnedåb i Metodistkirken.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Sted: Metodistkirken i Strandby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Elever: Simone dausell, Emma Lehmann Madsen, Tilde krøgh, klara Maria julia kotlarski Odgaard og Mille Veien Levorsen.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Lille beskrivende tekst: På siden af kirken har vi med lys vist en gudstjeneste og en barnedåb og kirkeklokken som ringer.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Scener: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Vi har valgt at bænkene skal være orange.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Vi viser en præst der går igennem kirken i en blå farve, og kirkeklokken ringer.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 Vi viser kirkegængere som går igennem kirken og sætter sig på de orange bænke, og kirkeklokken stopper med at ringe.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der kommer en baby i pink, som bliver døbt og går ud igen.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5. Kirkeklokken ringer og kirkegængerne går ud efter babyen.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  Og så til sidst går præsten ud, og kirkeklokken stopper med at ringe igen.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